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376" w:rsidRPr="003E10B4" w:rsidRDefault="00297376" w:rsidP="00297376">
      <w:pPr>
        <w:ind w:right="-819"/>
        <w:jc w:val="center"/>
        <w:rPr>
          <w:sz w:val="24"/>
          <w:szCs w:val="24"/>
        </w:rPr>
      </w:pPr>
      <w:r w:rsidRPr="003E10B4">
        <w:rPr>
          <w:rFonts w:eastAsia="Gabriola"/>
          <w:sz w:val="24"/>
          <w:szCs w:val="24"/>
        </w:rPr>
        <w:t xml:space="preserve">Аннотация к рабочей программе по </w:t>
      </w:r>
      <w:r w:rsidRPr="003E10B4">
        <w:rPr>
          <w:rFonts w:eastAsia="Gabriola"/>
          <w:sz w:val="24"/>
          <w:szCs w:val="24"/>
          <w:u w:val="single"/>
        </w:rPr>
        <w:t>русскому языку</w:t>
      </w:r>
    </w:p>
    <w:p w:rsidR="00297376" w:rsidRPr="003E10B4" w:rsidRDefault="00297376" w:rsidP="00297376">
      <w:pPr>
        <w:spacing w:line="182" w:lineRule="auto"/>
        <w:ind w:right="-879"/>
        <w:jc w:val="center"/>
        <w:rPr>
          <w:sz w:val="24"/>
          <w:szCs w:val="24"/>
        </w:rPr>
      </w:pPr>
      <w:r w:rsidRPr="003E10B4">
        <w:rPr>
          <w:rFonts w:eastAsia="Gabriola"/>
          <w:sz w:val="24"/>
          <w:szCs w:val="24"/>
        </w:rPr>
        <w:t xml:space="preserve">уровень образования, классы </w:t>
      </w:r>
      <w:r w:rsidRPr="003E10B4">
        <w:rPr>
          <w:rFonts w:eastAsia="Gabriola"/>
          <w:sz w:val="24"/>
          <w:szCs w:val="24"/>
          <w:u w:val="single"/>
        </w:rPr>
        <w:t>начальное общее образование</w:t>
      </w:r>
      <w:r w:rsidRPr="003E10B4">
        <w:rPr>
          <w:rFonts w:eastAsia="Gabriola"/>
          <w:sz w:val="24"/>
          <w:szCs w:val="24"/>
        </w:rPr>
        <w:t xml:space="preserve">, </w:t>
      </w:r>
      <w:r w:rsidRPr="003E10B4">
        <w:rPr>
          <w:rFonts w:eastAsia="Gabriola"/>
          <w:sz w:val="24"/>
          <w:szCs w:val="24"/>
          <w:u w:val="single"/>
        </w:rPr>
        <w:t>1-4 классы</w:t>
      </w:r>
    </w:p>
    <w:p w:rsidR="00297376" w:rsidRPr="003E10B4" w:rsidRDefault="00297376" w:rsidP="00297376">
      <w:pPr>
        <w:spacing w:line="235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20"/>
        <w:gridCol w:w="6380"/>
        <w:gridCol w:w="30"/>
      </w:tblGrid>
      <w:tr w:rsidR="00297376" w:rsidRPr="003E10B4" w:rsidTr="00666208">
        <w:trPr>
          <w:trHeight w:val="320"/>
        </w:trPr>
        <w:tc>
          <w:tcPr>
            <w:tcW w:w="35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320" w:lineRule="exact"/>
              <w:ind w:left="12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Наименование программы</w:t>
            </w:r>
          </w:p>
        </w:tc>
        <w:tc>
          <w:tcPr>
            <w:tcW w:w="6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320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Рабочая программа по русскому языку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403"/>
        </w:trPr>
        <w:tc>
          <w:tcPr>
            <w:tcW w:w="3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54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53" w:lineRule="exact"/>
              <w:ind w:left="12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Основной разработчик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53" w:lineRule="exact"/>
              <w:ind w:left="6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ШМО учителей начальных классов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307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308" w:lineRule="exact"/>
              <w:ind w:left="12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программы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181"/>
        </w:trPr>
        <w:tc>
          <w:tcPr>
            <w:tcW w:w="3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97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97" w:lineRule="exact"/>
              <w:ind w:left="12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Адресность программы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97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Для учащихся 1-4 классов общеобразовательных школ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169"/>
        </w:trPr>
        <w:tc>
          <w:tcPr>
            <w:tcW w:w="3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97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97" w:lineRule="exact"/>
              <w:ind w:left="12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УМК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97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Перспектива 1-4 классы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347"/>
        </w:trPr>
        <w:tc>
          <w:tcPr>
            <w:tcW w:w="3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97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97" w:lineRule="exact"/>
              <w:ind w:left="12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Основа программы</w:t>
            </w:r>
          </w:p>
        </w:tc>
        <w:tc>
          <w:tcPr>
            <w:tcW w:w="6380" w:type="dxa"/>
            <w:vMerge w:val="restart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ind w:left="160"/>
              <w:rPr>
                <w:sz w:val="24"/>
                <w:szCs w:val="24"/>
              </w:rPr>
            </w:pPr>
            <w:r w:rsidRPr="003E10B4">
              <w:rPr>
                <w:rFonts w:eastAsia="DejaVu Sans"/>
                <w:sz w:val="24"/>
                <w:szCs w:val="24"/>
              </w:rPr>
              <w:t xml:space="preserve">● </w:t>
            </w:r>
            <w:r w:rsidRPr="003E10B4">
              <w:rPr>
                <w:rFonts w:eastAsia="Gabriola"/>
                <w:color w:val="0D0D0D"/>
                <w:sz w:val="24"/>
                <w:szCs w:val="24"/>
              </w:rPr>
              <w:t>Федеральный государственный образовательный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158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vMerge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322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322" w:lineRule="exact"/>
              <w:ind w:left="44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стандарт начального общего образования;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44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ind w:left="160"/>
              <w:rPr>
                <w:sz w:val="24"/>
                <w:szCs w:val="24"/>
              </w:rPr>
            </w:pPr>
            <w:r w:rsidRPr="003E10B4">
              <w:rPr>
                <w:rFonts w:eastAsia="DejaVu Sans"/>
                <w:sz w:val="24"/>
                <w:szCs w:val="24"/>
              </w:rPr>
              <w:t xml:space="preserve">● </w:t>
            </w:r>
            <w:r w:rsidRPr="003E10B4">
              <w:rPr>
                <w:rFonts w:eastAsia="Gabriola"/>
                <w:color w:val="0D0D0D"/>
                <w:sz w:val="24"/>
                <w:szCs w:val="24"/>
              </w:rPr>
              <w:t xml:space="preserve">Примерная основная образовательная программа </w:t>
            </w:r>
            <w:proofErr w:type="gramStart"/>
            <w:r w:rsidRPr="003E10B4">
              <w:rPr>
                <w:rFonts w:eastAsia="Gabriola"/>
                <w:color w:val="0D0D0D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322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322" w:lineRule="exact"/>
              <w:ind w:left="44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учебному предмету «Русский язык»;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44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ind w:left="160"/>
              <w:rPr>
                <w:sz w:val="24"/>
                <w:szCs w:val="24"/>
              </w:rPr>
            </w:pPr>
            <w:r w:rsidRPr="003E10B4">
              <w:rPr>
                <w:rFonts w:eastAsia="DejaVu Sans"/>
                <w:sz w:val="24"/>
                <w:szCs w:val="24"/>
              </w:rPr>
              <w:t xml:space="preserve">● </w:t>
            </w:r>
            <w:r w:rsidRPr="003E10B4">
              <w:rPr>
                <w:rFonts w:eastAsia="Gabriola"/>
                <w:color w:val="0D0D0D"/>
                <w:sz w:val="24"/>
                <w:szCs w:val="24"/>
              </w:rPr>
              <w:t xml:space="preserve">Авторская программа </w:t>
            </w:r>
            <w:proofErr w:type="spellStart"/>
            <w:r w:rsidRPr="003E10B4">
              <w:rPr>
                <w:rFonts w:eastAsia="Gabriola"/>
                <w:color w:val="0D0D0D"/>
                <w:sz w:val="24"/>
                <w:szCs w:val="24"/>
              </w:rPr>
              <w:t>Л.Ф</w:t>
            </w:r>
            <w:proofErr w:type="gramStart"/>
            <w:r w:rsidRPr="003E10B4">
              <w:rPr>
                <w:rFonts w:eastAsia="Gabriola"/>
                <w:color w:val="0D0D0D"/>
                <w:sz w:val="24"/>
                <w:szCs w:val="24"/>
              </w:rPr>
              <w:t>,К</w:t>
            </w:r>
            <w:proofErr w:type="gramEnd"/>
            <w:r w:rsidRPr="003E10B4">
              <w:rPr>
                <w:rFonts w:eastAsia="Gabriola"/>
                <w:color w:val="0D0D0D"/>
                <w:sz w:val="24"/>
                <w:szCs w:val="24"/>
              </w:rPr>
              <w:t>лиманова</w:t>
            </w:r>
            <w:proofErr w:type="spellEnd"/>
            <w:r w:rsidRPr="003E10B4">
              <w:rPr>
                <w:rFonts w:eastAsia="Gabriola"/>
                <w:color w:val="0D0D0D"/>
                <w:sz w:val="24"/>
                <w:szCs w:val="24"/>
              </w:rPr>
              <w:t xml:space="preserve">, </w:t>
            </w:r>
            <w:proofErr w:type="spellStart"/>
            <w:r w:rsidRPr="003E10B4">
              <w:rPr>
                <w:rFonts w:eastAsia="Gabriola"/>
                <w:color w:val="0D0D0D"/>
                <w:sz w:val="24"/>
                <w:szCs w:val="24"/>
              </w:rPr>
              <w:t>Т.В.Бабушкина</w:t>
            </w:r>
            <w:proofErr w:type="spellEnd"/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91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90" w:lineRule="exact"/>
              <w:ind w:left="44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«Русский язык. Рабочие программы «Перспектива 1-4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88"/>
        </w:trPr>
        <w:tc>
          <w:tcPr>
            <w:tcW w:w="3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89" w:lineRule="exact"/>
              <w:ind w:left="44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классы»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54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53" w:lineRule="exact"/>
              <w:ind w:left="12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Цели и задачи программы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53" w:lineRule="exact"/>
              <w:ind w:left="160"/>
              <w:rPr>
                <w:sz w:val="24"/>
                <w:szCs w:val="24"/>
              </w:rPr>
            </w:pPr>
            <w:r w:rsidRPr="003E10B4">
              <w:rPr>
                <w:rFonts w:eastAsia="Gabriola"/>
                <w:b/>
                <w:bCs/>
                <w:color w:val="0D0D0D"/>
                <w:sz w:val="24"/>
                <w:szCs w:val="24"/>
              </w:rPr>
              <w:t xml:space="preserve">Целями </w:t>
            </w:r>
            <w:r w:rsidRPr="003E10B4">
              <w:rPr>
                <w:rFonts w:eastAsia="Gabriola"/>
                <w:color w:val="0D0D0D"/>
                <w:sz w:val="24"/>
                <w:szCs w:val="24"/>
              </w:rPr>
              <w:t xml:space="preserve">изучения предмета «Русский язык» в </w:t>
            </w:r>
            <w:proofErr w:type="gramStart"/>
            <w:r w:rsidRPr="003E10B4">
              <w:rPr>
                <w:rFonts w:eastAsia="Gabriola"/>
                <w:color w:val="0D0D0D"/>
                <w:sz w:val="24"/>
                <w:szCs w:val="24"/>
              </w:rPr>
              <w:t>начальной</w:t>
            </w:r>
            <w:proofErr w:type="gramEnd"/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школе являются: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•ознакомление учащихся с основными положениями науки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о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proofErr w:type="gramStart"/>
            <w:r w:rsidRPr="003E10B4">
              <w:rPr>
                <w:rFonts w:eastAsia="Gabriola"/>
                <w:color w:val="0D0D0D"/>
                <w:sz w:val="24"/>
                <w:szCs w:val="24"/>
              </w:rPr>
              <w:t>языке</w:t>
            </w:r>
            <w:proofErr w:type="gramEnd"/>
            <w:r w:rsidRPr="003E10B4">
              <w:rPr>
                <w:rFonts w:eastAsia="Gabriola"/>
                <w:color w:val="0D0D0D"/>
                <w:sz w:val="24"/>
                <w:szCs w:val="24"/>
              </w:rPr>
              <w:t xml:space="preserve"> и формирование на этой основе знаково-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символического восприятия и логического мышления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учащихся;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•формирование коммуникативной компетенции учащихся: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развитие устной и письменной речи, монологической и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диалогической речи, а также навыков грамотного,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безошибочного письма как показателя общей культуры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человека.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0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0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Программа направлена на реализацию средствами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82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81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 xml:space="preserve">предмета «Русский язык» </w:t>
            </w:r>
            <w:r w:rsidRPr="003E10B4">
              <w:rPr>
                <w:rFonts w:eastAsia="Gabriola"/>
                <w:b/>
                <w:bCs/>
                <w:color w:val="0D0D0D"/>
                <w:sz w:val="24"/>
                <w:szCs w:val="24"/>
              </w:rPr>
              <w:t>основных задач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образовательной области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«Филология»: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1. Формирование первоначальных представлений о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 xml:space="preserve">единстве и многообразии </w:t>
            </w:r>
            <w:proofErr w:type="gramStart"/>
            <w:r w:rsidRPr="003E10B4">
              <w:rPr>
                <w:rFonts w:eastAsia="Gabriola"/>
                <w:color w:val="0D0D0D"/>
                <w:sz w:val="24"/>
                <w:szCs w:val="24"/>
              </w:rPr>
              <w:t>языкового</w:t>
            </w:r>
            <w:proofErr w:type="gramEnd"/>
            <w:r w:rsidRPr="003E10B4">
              <w:rPr>
                <w:rFonts w:eastAsia="Gabriola"/>
                <w:color w:val="0D0D0D"/>
                <w:sz w:val="24"/>
                <w:szCs w:val="24"/>
              </w:rPr>
              <w:t xml:space="preserve"> и культурного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пространства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России, о языке как основе национального самосознания.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 xml:space="preserve">2. Развитие </w:t>
            </w:r>
            <w:proofErr w:type="gramStart"/>
            <w:r w:rsidRPr="003E10B4">
              <w:rPr>
                <w:rFonts w:eastAsia="Gabriola"/>
                <w:color w:val="0D0D0D"/>
                <w:sz w:val="24"/>
                <w:szCs w:val="24"/>
              </w:rPr>
              <w:t>диалогической</w:t>
            </w:r>
            <w:proofErr w:type="gramEnd"/>
            <w:r w:rsidRPr="003E10B4">
              <w:rPr>
                <w:rFonts w:eastAsia="Gabriola"/>
                <w:color w:val="0D0D0D"/>
                <w:sz w:val="24"/>
                <w:szCs w:val="24"/>
              </w:rPr>
              <w:t xml:space="preserve"> и монологической устной и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письменной речи.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3. Развитие коммуникативных умений.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4. Развитие нравственных и эстетических чувств.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0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0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5. Развитие способностей к творческой деятельности.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82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81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 xml:space="preserve">Программа определяет ряд практических </w:t>
            </w:r>
            <w:r w:rsidRPr="003E10B4">
              <w:rPr>
                <w:rFonts w:eastAsia="Gabriola"/>
                <w:b/>
                <w:bCs/>
                <w:color w:val="0D0D0D"/>
                <w:sz w:val="24"/>
                <w:szCs w:val="24"/>
              </w:rPr>
              <w:t>задач</w:t>
            </w:r>
            <w:r w:rsidRPr="003E10B4">
              <w:rPr>
                <w:rFonts w:eastAsia="Gabriola"/>
                <w:color w:val="0D0D0D"/>
                <w:sz w:val="24"/>
                <w:szCs w:val="24"/>
              </w:rPr>
              <w:t>, решение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которых обеспечит достижение основных целей изучения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предмета: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•развитие речи, мышления, воображения школьников,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88"/>
        </w:trPr>
        <w:tc>
          <w:tcPr>
            <w:tcW w:w="3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89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умения выбирать средства языка в соответствии с целями,</w:t>
            </w:r>
          </w:p>
        </w:tc>
        <w:tc>
          <w:tcPr>
            <w:tcW w:w="0" w:type="dxa"/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</w:tbl>
    <w:p w:rsidR="00297376" w:rsidRPr="003E10B4" w:rsidRDefault="00297376" w:rsidP="00297376">
      <w:pPr>
        <w:rPr>
          <w:sz w:val="24"/>
          <w:szCs w:val="24"/>
        </w:rPr>
        <w:sectPr w:rsidR="00297376" w:rsidRPr="003E10B4">
          <w:pgSz w:w="11900" w:h="16837"/>
          <w:pgMar w:top="957" w:right="986" w:bottom="786" w:left="1020" w:header="0" w:footer="0" w:gutter="0"/>
          <w:cols w:space="720" w:equalWidth="0">
            <w:col w:w="99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20"/>
        <w:gridCol w:w="6380"/>
      </w:tblGrid>
      <w:tr w:rsidR="00297376" w:rsidRPr="003E10B4" w:rsidTr="00666208">
        <w:trPr>
          <w:trHeight w:val="276"/>
        </w:trPr>
        <w:tc>
          <w:tcPr>
            <w:tcW w:w="35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за-</w:t>
            </w: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дачами и условиями общения;</w:t>
            </w: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•формирование у младших школьников первоначальных</w:t>
            </w: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представлений о системе и структуре русского языка:</w:t>
            </w: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proofErr w:type="gramStart"/>
            <w:r w:rsidRPr="003E10B4">
              <w:rPr>
                <w:rFonts w:eastAsia="Gabriola"/>
                <w:color w:val="0D0D0D"/>
                <w:sz w:val="24"/>
                <w:szCs w:val="24"/>
              </w:rPr>
              <w:t xml:space="preserve">лексике, фонетике, графике, орфоэпии, </w:t>
            </w:r>
            <w:proofErr w:type="spellStart"/>
            <w:r w:rsidRPr="003E10B4">
              <w:rPr>
                <w:rFonts w:eastAsia="Gabriola"/>
                <w:color w:val="0D0D0D"/>
                <w:sz w:val="24"/>
                <w:szCs w:val="24"/>
              </w:rPr>
              <w:t>морфемике</w:t>
            </w:r>
            <w:proofErr w:type="spellEnd"/>
            <w:r w:rsidRPr="003E10B4">
              <w:rPr>
                <w:rFonts w:eastAsia="Gabriola"/>
                <w:color w:val="0D0D0D"/>
                <w:sz w:val="24"/>
                <w:szCs w:val="24"/>
              </w:rPr>
              <w:t xml:space="preserve"> (состав</w:t>
            </w:r>
            <w:proofErr w:type="gramEnd"/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слова), морфологии и синтаксисе;</w:t>
            </w: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•формирование навыков культуры речи во всех её</w:t>
            </w: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proofErr w:type="gramStart"/>
            <w:r w:rsidRPr="003E10B4">
              <w:rPr>
                <w:rFonts w:eastAsia="Gabriola"/>
                <w:color w:val="0D0D0D"/>
                <w:sz w:val="24"/>
                <w:szCs w:val="24"/>
              </w:rPr>
              <w:t>проявлениях</w:t>
            </w:r>
            <w:proofErr w:type="gramEnd"/>
            <w:r w:rsidRPr="003E10B4">
              <w:rPr>
                <w:rFonts w:eastAsia="Gabriola"/>
                <w:color w:val="0D0D0D"/>
                <w:sz w:val="24"/>
                <w:szCs w:val="24"/>
              </w:rPr>
              <w:t>, умений правильно писать и читать,</w:t>
            </w: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участвовать в</w:t>
            </w: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 xml:space="preserve">диалоге, составлять </w:t>
            </w:r>
            <w:proofErr w:type="gramStart"/>
            <w:r w:rsidRPr="003E10B4">
              <w:rPr>
                <w:rFonts w:eastAsia="Gabriola"/>
                <w:color w:val="0D0D0D"/>
                <w:sz w:val="24"/>
                <w:szCs w:val="24"/>
              </w:rPr>
              <w:t>несложные</w:t>
            </w:r>
            <w:proofErr w:type="gramEnd"/>
            <w:r w:rsidRPr="003E10B4">
              <w:rPr>
                <w:rFonts w:eastAsia="Gabriola"/>
                <w:color w:val="0D0D0D"/>
                <w:sz w:val="24"/>
                <w:szCs w:val="24"/>
              </w:rPr>
              <w:t xml:space="preserve"> устные монологические</w:t>
            </w: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высказывания и письменные тексты;</w:t>
            </w: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 xml:space="preserve">•воспитание </w:t>
            </w:r>
            <w:proofErr w:type="gramStart"/>
            <w:r w:rsidRPr="003E10B4">
              <w:rPr>
                <w:rFonts w:eastAsia="Gabriola"/>
                <w:color w:val="0D0D0D"/>
                <w:sz w:val="24"/>
                <w:szCs w:val="24"/>
              </w:rPr>
              <w:t>позитивного</w:t>
            </w:r>
            <w:proofErr w:type="gramEnd"/>
            <w:r w:rsidRPr="003E10B4">
              <w:rPr>
                <w:rFonts w:eastAsia="Gabriola"/>
                <w:color w:val="0D0D0D"/>
                <w:sz w:val="24"/>
                <w:szCs w:val="24"/>
              </w:rPr>
              <w:t xml:space="preserve"> эмоционально-ценностного</w:t>
            </w: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 xml:space="preserve">отношения к русскому языку, чувства сопричастности </w:t>
            </w:r>
            <w:proofErr w:type="gramStart"/>
            <w:r w:rsidRPr="003E10B4">
              <w:rPr>
                <w:rFonts w:eastAsia="Gabriola"/>
                <w:color w:val="0D0D0D"/>
                <w:sz w:val="24"/>
                <w:szCs w:val="24"/>
              </w:rPr>
              <w:t>к</w:t>
            </w:r>
            <w:proofErr w:type="gramEnd"/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сохранению его уникальности и чистоты;</w:t>
            </w:r>
          </w:p>
        </w:tc>
      </w:tr>
      <w:tr w:rsidR="00297376" w:rsidRPr="003E10B4" w:rsidTr="00666208">
        <w:trPr>
          <w:trHeight w:val="276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76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 xml:space="preserve">•пробуждение познавательного </w:t>
            </w:r>
            <w:r w:rsidRPr="003E10B4">
              <w:rPr>
                <w:rFonts w:eastAsia="Gabriola"/>
                <w:color w:val="231F20"/>
                <w:sz w:val="24"/>
                <w:szCs w:val="24"/>
              </w:rPr>
              <w:t>интереса к языку,</w:t>
            </w:r>
          </w:p>
        </w:tc>
      </w:tr>
      <w:tr w:rsidR="00297376" w:rsidRPr="003E10B4" w:rsidTr="00666208">
        <w:trPr>
          <w:trHeight w:val="288"/>
        </w:trPr>
        <w:tc>
          <w:tcPr>
            <w:tcW w:w="3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89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231F20"/>
                <w:sz w:val="24"/>
                <w:szCs w:val="24"/>
              </w:rPr>
              <w:t>стремления совершенствовать свою речь.</w:t>
            </w:r>
          </w:p>
        </w:tc>
      </w:tr>
      <w:tr w:rsidR="00297376" w:rsidRPr="003E10B4" w:rsidTr="00666208">
        <w:trPr>
          <w:trHeight w:val="297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97" w:lineRule="exact"/>
              <w:ind w:left="12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Срок реализации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97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4 года</w:t>
            </w:r>
          </w:p>
        </w:tc>
      </w:tr>
      <w:tr w:rsidR="00297376" w:rsidRPr="003E10B4" w:rsidTr="00666208">
        <w:trPr>
          <w:trHeight w:val="169"/>
        </w:trPr>
        <w:tc>
          <w:tcPr>
            <w:tcW w:w="3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254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53" w:lineRule="exact"/>
              <w:ind w:left="120"/>
              <w:rPr>
                <w:sz w:val="24"/>
                <w:szCs w:val="24"/>
              </w:rPr>
            </w:pPr>
            <w:r w:rsidRPr="003E10B4">
              <w:rPr>
                <w:rFonts w:eastAsia="Gabriola"/>
                <w:color w:val="0D0D0D"/>
                <w:sz w:val="24"/>
                <w:szCs w:val="24"/>
              </w:rPr>
              <w:t>Количество часов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253" w:lineRule="exact"/>
              <w:rPr>
                <w:sz w:val="24"/>
                <w:szCs w:val="24"/>
              </w:rPr>
            </w:pPr>
            <w:r>
              <w:rPr>
                <w:rFonts w:eastAsia="Gabriola"/>
                <w:color w:val="0D0D0D"/>
                <w:sz w:val="24"/>
                <w:szCs w:val="24"/>
              </w:rPr>
              <w:t xml:space="preserve"> 3 класс-136</w:t>
            </w:r>
            <w:r w:rsidRPr="003E10B4">
              <w:rPr>
                <w:rFonts w:eastAsia="Gabriola"/>
                <w:color w:val="0D0D0D"/>
                <w:sz w:val="24"/>
                <w:szCs w:val="24"/>
              </w:rPr>
              <w:t xml:space="preserve"> ч., 4</w:t>
            </w:r>
            <w:r>
              <w:rPr>
                <w:rFonts w:eastAsia="Gabriola"/>
                <w:color w:val="0D0D0D"/>
                <w:sz w:val="24"/>
                <w:szCs w:val="24"/>
              </w:rPr>
              <w:t xml:space="preserve"> класс -136 час</w:t>
            </w:r>
          </w:p>
        </w:tc>
      </w:tr>
      <w:tr w:rsidR="00297376" w:rsidRPr="003E10B4" w:rsidTr="00666208">
        <w:trPr>
          <w:trHeight w:val="307"/>
        </w:trPr>
        <w:tc>
          <w:tcPr>
            <w:tcW w:w="3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spacing w:line="308" w:lineRule="exact"/>
              <w:rPr>
                <w:sz w:val="24"/>
                <w:szCs w:val="24"/>
              </w:rPr>
            </w:pPr>
          </w:p>
        </w:tc>
      </w:tr>
      <w:tr w:rsidR="00297376" w:rsidRPr="003E10B4" w:rsidTr="00666208">
        <w:trPr>
          <w:trHeight w:val="181"/>
        </w:trPr>
        <w:tc>
          <w:tcPr>
            <w:tcW w:w="3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97376" w:rsidRPr="003E10B4" w:rsidRDefault="00297376" w:rsidP="00666208">
            <w:pPr>
              <w:rPr>
                <w:sz w:val="24"/>
                <w:szCs w:val="24"/>
              </w:rPr>
            </w:pPr>
          </w:p>
        </w:tc>
      </w:tr>
    </w:tbl>
    <w:p w:rsidR="00623536" w:rsidRDefault="00623536">
      <w:bookmarkStart w:id="0" w:name="_GoBack"/>
      <w:bookmarkEnd w:id="0"/>
    </w:p>
    <w:sectPr w:rsidR="00623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abriola">
    <w:panose1 w:val="04040605051002020D02"/>
    <w:charset w:val="CC"/>
    <w:family w:val="decorative"/>
    <w:pitch w:val="variable"/>
    <w:sig w:usb0="E00002EF" w:usb1="5000204B" w:usb2="00000000" w:usb3="00000000" w:csb0="0000009F" w:csb1="00000000"/>
  </w:font>
  <w:font w:name="DejaVu Sans">
    <w:altName w:val="Times New Roman"/>
    <w:charset w:val="00"/>
    <w:family w:val="swiss"/>
    <w:pitch w:val="variable"/>
    <w:sig w:usb0="00000000" w:usb1="D200FDFF" w:usb2="0A246029" w:usb3="00000000" w:csb0="600001FF" w:csb1="DFFF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4CD"/>
    <w:rsid w:val="00297376"/>
    <w:rsid w:val="00623536"/>
    <w:rsid w:val="00907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7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7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404</Words>
  <Characters>2307</Characters>
  <Application>Microsoft Office Word</Application>
  <DocSecurity>0</DocSecurity>
  <Lines>19</Lines>
  <Paragraphs>5</Paragraphs>
  <ScaleCrop>false</ScaleCrop>
  <Company>Home</Company>
  <LinksUpToDate>false</LinksUpToDate>
  <CharactersWithSpaces>2706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2020-02-15T10:10:00Z</dcterms:created>
  <dcterms:modified xsi:type="dcterms:W3CDTF">2020-02-15T10:10:00Z</dcterms:modified>
</cp:coreProperties>
</file>